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AFEF" w14:textId="603589BE" w:rsidR="00FC1DA8" w:rsidRDefault="00723561" w:rsidP="00A10E8B">
      <w:pPr>
        <w:spacing w:line="240" w:lineRule="auto"/>
        <w:rPr>
          <w:rFonts w:ascii="Times New Roman" w:eastAsia="Times New Roman" w:hAnsi="Times New Roman" w:cs="Times New Roman"/>
          <w:b/>
          <w:bCs/>
          <w:sz w:val="24"/>
          <w:szCs w:val="24"/>
        </w:rPr>
      </w:pPr>
      <w:bookmarkStart w:id="0" w:name="_GoBack"/>
      <w:bookmarkEnd w:id="0"/>
      <w:r w:rsidRPr="00311E26">
        <w:rPr>
          <w:rFonts w:ascii="Times New Roman" w:eastAsia="Times New Roman" w:hAnsi="Times New Roman" w:cs="Times New Roman"/>
          <w:b/>
          <w:bCs/>
          <w:sz w:val="24"/>
          <w:szCs w:val="24"/>
        </w:rPr>
        <w:t>Engelskspråklig litteratur og kultur</w:t>
      </w:r>
    </w:p>
    <w:p w14:paraId="622E4F18"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Hovedområder i faget</w:t>
      </w:r>
    </w:p>
    <w:p w14:paraId="259D35E5"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sz w:val="24"/>
          <w:szCs w:val="24"/>
        </w:rPr>
        <w:t xml:space="preserve">Engelskspråklig litteratur og kultur består av tre hovedområder: </w:t>
      </w:r>
    </w:p>
    <w:p w14:paraId="1B295FE5"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Språk og læring </w:t>
      </w:r>
    </w:p>
    <w:p w14:paraId="1D509588"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Kommunikasjon </w:t>
      </w:r>
    </w:p>
    <w:p w14:paraId="378544DE" w14:textId="77777777" w:rsidR="00723561" w:rsidRPr="00311E26" w:rsidRDefault="00723561" w:rsidP="00A10E8B">
      <w:pPr>
        <w:pStyle w:val="Default"/>
        <w:numPr>
          <w:ilvl w:val="0"/>
          <w:numId w:val="1"/>
        </w:numPr>
        <w:jc w:val="both"/>
        <w:rPr>
          <w:color w:val="auto"/>
        </w:rPr>
      </w:pPr>
      <w:r w:rsidRPr="00311E26">
        <w:rPr>
          <w:rFonts w:eastAsia="Times New Roman"/>
          <w:color w:val="auto"/>
        </w:rPr>
        <w:t xml:space="preserve">Kultur, samfunn og litteratur. </w:t>
      </w:r>
    </w:p>
    <w:p w14:paraId="0EAFD6E9" w14:textId="77777777" w:rsidR="00723561" w:rsidRPr="00311E26" w:rsidRDefault="00723561" w:rsidP="00A10E8B">
      <w:pPr>
        <w:pStyle w:val="Default"/>
        <w:ind w:left="720"/>
        <w:jc w:val="both"/>
        <w:rPr>
          <w:color w:val="auto"/>
        </w:rPr>
      </w:pPr>
    </w:p>
    <w:p w14:paraId="0AD46F75" w14:textId="77777777" w:rsidR="00723561" w:rsidRPr="00311E26" w:rsidRDefault="00723561" w:rsidP="00A10E8B">
      <w:pPr>
        <w:pStyle w:val="Default"/>
        <w:jc w:val="both"/>
        <w:rPr>
          <w:color w:val="auto"/>
        </w:rPr>
      </w:pPr>
      <w:r w:rsidRPr="00311E26">
        <w:rPr>
          <w:rFonts w:eastAsia="Times New Roman"/>
          <w:color w:val="auto"/>
        </w:rPr>
        <w:t xml:space="preserve">Tema for kurset er engelskspråklig litteratur og kultur gjennom tidene. Språklig sett står </w:t>
      </w:r>
      <w:r w:rsidRPr="00311E26">
        <w:rPr>
          <w:color w:val="auto"/>
        </w:rPr>
        <w:t xml:space="preserve">sammenhengen mellom språk, kultur og samfunn og bruk av språklige virkemidler og stilistiske trekk i litterære tekster sentralt i faget. Det er også viktig å bygge opp et rikt og nyansert ordforråd for å kunne kommunisere om emner knyttet til litteratur, kultur og samfunn. </w:t>
      </w:r>
    </w:p>
    <w:p w14:paraId="12C48192" w14:textId="77777777" w:rsidR="00723561" w:rsidRPr="00311E26" w:rsidRDefault="00723561" w:rsidP="00A10E8B">
      <w:pPr>
        <w:pStyle w:val="Default"/>
        <w:jc w:val="both"/>
        <w:rPr>
          <w:color w:val="auto"/>
        </w:rPr>
      </w:pPr>
    </w:p>
    <w:p w14:paraId="17AB7C02" w14:textId="77777777" w:rsidR="00723561" w:rsidRDefault="00723561" w:rsidP="00A10E8B">
      <w:pPr>
        <w:pStyle w:val="Default"/>
        <w:jc w:val="both"/>
        <w:rPr>
          <w:color w:val="auto"/>
        </w:rPr>
      </w:pPr>
      <w:r w:rsidRPr="00311E26">
        <w:rPr>
          <w:color w:val="auto"/>
        </w:rPr>
        <w:t>Kommunikasjon omfatter også presis og sammenhengende framstilling i en rekke skriftlige og muntlige sjangrer, inkludert sammensatte tekster. Tilpassing av språkbruk til ulike sosiale og faglige situasjoner knyttet til litteratur og kultur står sentralt i hovedområdet.</w:t>
      </w:r>
    </w:p>
    <w:p w14:paraId="00F21578" w14:textId="7215931B" w:rsidR="00723561" w:rsidRDefault="00723561" w:rsidP="00A10E8B">
      <w:pPr>
        <w:spacing w:line="240" w:lineRule="auto"/>
        <w:rPr>
          <w:sz w:val="24"/>
          <w:szCs w:val="24"/>
        </w:rPr>
      </w:pPr>
    </w:p>
    <w:p w14:paraId="259ACA8C"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Faget på Edvard Munch videregående skole</w:t>
      </w:r>
    </w:p>
    <w:p w14:paraId="3E591402" w14:textId="77777777" w:rsidR="00723561" w:rsidRPr="00311E26" w:rsidRDefault="00723561" w:rsidP="00A10E8B">
      <w:pPr>
        <w:pStyle w:val="Merknadstekst"/>
        <w:rPr>
          <w:rFonts w:ascii="Times New Roman" w:hAnsi="Times New Roman" w:cs="Times New Roman"/>
          <w:sz w:val="24"/>
          <w:szCs w:val="24"/>
          <w:lang w:val="nn-NO"/>
        </w:rPr>
      </w:pPr>
      <w:r w:rsidRPr="00311E26">
        <w:rPr>
          <w:rFonts w:ascii="Times New Roman" w:eastAsia="Times New Roman" w:hAnsi="Times New Roman" w:cs="Times New Roman"/>
          <w:sz w:val="24"/>
          <w:szCs w:val="24"/>
        </w:rPr>
        <w:t xml:space="preserve">Vi konsentrerer oss først og fremst om temaer </w:t>
      </w:r>
      <w:r w:rsidRPr="00311E26">
        <w:rPr>
          <w:rFonts w:ascii="Times New Roman" w:eastAsia="Times New Roman" w:hAnsi="Times New Roman" w:cs="Times New Roman"/>
          <w:iCs/>
          <w:sz w:val="24"/>
          <w:szCs w:val="24"/>
        </w:rPr>
        <w:t>som</w:t>
      </w:r>
      <w:r w:rsidRPr="00311E26">
        <w:rPr>
          <w:rFonts w:ascii="Times New Roman" w:eastAsia="Times New Roman" w:hAnsi="Times New Roman" w:cs="Times New Roman"/>
          <w:i/>
          <w:iCs/>
          <w:sz w:val="24"/>
          <w:szCs w:val="24"/>
        </w:rPr>
        <w:t xml:space="preserve"> </w:t>
      </w:r>
      <w:r w:rsidRPr="00311E26">
        <w:rPr>
          <w:rFonts w:ascii="Times New Roman" w:hAnsi="Times New Roman" w:cs="Times New Roman"/>
          <w:sz w:val="24"/>
          <w:szCs w:val="24"/>
          <w:lang w:val="nn-NO"/>
        </w:rPr>
        <w:t xml:space="preserve">Litterær analyse og litteraturhistorie fra britisk og amerikansk perspektiv, samt samtidskunst og -litteratur. </w:t>
      </w:r>
    </w:p>
    <w:p w14:paraId="7A615E93" w14:textId="77777777" w:rsidR="00723561" w:rsidRPr="00311E26" w:rsidRDefault="00723561" w:rsidP="00A10E8B">
      <w:pPr>
        <w:pStyle w:val="NormalWeb"/>
      </w:pPr>
      <w:r w:rsidRPr="00311E26">
        <w:t xml:space="preserve">Tematisk dreier seg om sentrale emner knyttet til litteratur og kultur i den engelskspråklige verden, og omfatter litterære tekster og andre kunstneriske uttrykksmidler, som bildende kunst, teater, musikk og arkitektur fra ulike tidsepoker og deler av verden. Det dreier seg om sammenhengen mellom tekst, kultur og samfunn. </w:t>
      </w:r>
    </w:p>
    <w:p w14:paraId="0476230B" w14:textId="77777777" w:rsidR="00723561" w:rsidRDefault="00723561" w:rsidP="00A10E8B">
      <w:pPr>
        <w:pStyle w:val="NormalWeb"/>
      </w:pPr>
      <w:r w:rsidRPr="00311E26">
        <w:t>Videre lærer vi om historiske prosesser som har ført til utbredelsen av engelsk språk og angloamerikansk kultur, og aktuelle spørsmål i det internasjonale kultur- og nyhetsbildet.</w:t>
      </w:r>
    </w:p>
    <w:p w14:paraId="3A0AE89E"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Motivasjon for å velge faget</w:t>
      </w:r>
    </w:p>
    <w:p w14:paraId="40B973C3" w14:textId="1C511C6B" w:rsidR="00723561" w:rsidRDefault="00723561" w:rsidP="00A10E8B">
      <w:pPr>
        <w:spacing w:line="240" w:lineRule="auto"/>
        <w:rPr>
          <w:rFonts w:ascii="Times New Roman" w:hAnsi="Times New Roman" w:cs="Times New Roman"/>
          <w:sz w:val="24"/>
          <w:szCs w:val="24"/>
        </w:rPr>
      </w:pPr>
      <w:r w:rsidRPr="00311E26">
        <w:rPr>
          <w:rFonts w:ascii="Times New Roman" w:hAnsi="Times New Roman" w:cs="Times New Roman"/>
          <w:sz w:val="24"/>
          <w:szCs w:val="24"/>
        </w:rPr>
        <w:t>Språklig sett er dette faget på en høyere nivå enn engelsk i vg1 og vg2. Derfor bør du være interessert i språk og litteratur. Faget passer for deg som har gode engelskferdigheter er interessert i å studere litteratur og andre kunstneriske uttrykk fra Storbritannia og USA. Faget tar også for seg flere samfunnsfaglige emner og historie.</w:t>
      </w:r>
    </w:p>
    <w:p w14:paraId="3FA7D91A" w14:textId="77777777" w:rsidR="00723561" w:rsidRPr="00311E26" w:rsidRDefault="00723561" w:rsidP="00A10E8B">
      <w:pPr>
        <w:spacing w:line="240" w:lineRule="auto"/>
        <w:jc w:val="both"/>
        <w:rPr>
          <w:rFonts w:ascii="Times New Roman" w:eastAsia="Times New Roman" w:hAnsi="Times New Roman" w:cs="Times New Roman"/>
          <w:b/>
          <w:bCs/>
          <w:sz w:val="24"/>
          <w:szCs w:val="24"/>
        </w:rPr>
      </w:pPr>
      <w:r w:rsidRPr="00311E26">
        <w:rPr>
          <w:rFonts w:ascii="Times New Roman" w:eastAsia="Times New Roman" w:hAnsi="Times New Roman" w:cs="Times New Roman"/>
          <w:b/>
          <w:bCs/>
          <w:sz w:val="24"/>
          <w:szCs w:val="24"/>
        </w:rPr>
        <w:t>Hva kan faget brukes til i fremtidige yrkesvalg?</w:t>
      </w:r>
    </w:p>
    <w:p w14:paraId="1D0EE2A7" w14:textId="58298262" w:rsidR="00723561" w:rsidRDefault="00723561" w:rsidP="00723561">
      <w:pPr>
        <w:rPr>
          <w:rFonts w:ascii="Times New Roman" w:hAnsi="Times New Roman" w:cs="Times New Roman"/>
          <w:sz w:val="24"/>
          <w:szCs w:val="24"/>
        </w:rPr>
      </w:pPr>
      <w:r w:rsidRPr="00311E26">
        <w:rPr>
          <w:rFonts w:ascii="Times New Roman" w:hAnsi="Times New Roman" w:cs="Times New Roman"/>
          <w:sz w:val="24"/>
          <w:szCs w:val="24"/>
        </w:rPr>
        <w:t>Engelsk brukes innenfor de fleste felt i høyere utdanning og i arbeidslivet. Faget legger også et godt grunnlag for videre studier innenfor litteratur og engelsk, enten det er som språk-, område- eller litteraturstudier.</w:t>
      </w:r>
    </w:p>
    <w:p w14:paraId="7CE6A15E" w14:textId="1575F844" w:rsidR="00723561" w:rsidRPr="00745B33" w:rsidRDefault="00723561" w:rsidP="00723561">
      <w:pPr>
        <w:rPr>
          <w:sz w:val="24"/>
          <w:szCs w:val="24"/>
        </w:rPr>
      </w:pPr>
      <w:r w:rsidRPr="00311E26">
        <w:rPr>
          <w:rStyle w:val="Sterk"/>
          <w:rFonts w:ascii="Times New Roman" w:hAnsi="Times New Roman" w:cs="Times New Roman"/>
          <w:sz w:val="24"/>
          <w:szCs w:val="24"/>
        </w:rPr>
        <w:t>Krav til forkunnskaper:</w:t>
      </w:r>
      <w:r w:rsidRPr="00311E26">
        <w:rPr>
          <w:rFonts w:ascii="Times New Roman" w:hAnsi="Times New Roman" w:cs="Times New Roman"/>
          <w:sz w:val="24"/>
          <w:szCs w:val="24"/>
        </w:rPr>
        <w:t> </w:t>
      </w:r>
      <w:r>
        <w:rPr>
          <w:rFonts w:ascii="Times New Roman" w:hAnsi="Times New Roman" w:cs="Times New Roman"/>
          <w:sz w:val="24"/>
          <w:szCs w:val="24"/>
        </w:rPr>
        <w:t>Internasjonal engelsk</w:t>
      </w:r>
    </w:p>
    <w:sectPr w:rsidR="00723561" w:rsidRPr="00745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0D"/>
    <w:rsid w:val="00025E05"/>
    <w:rsid w:val="000275AA"/>
    <w:rsid w:val="00084F0D"/>
    <w:rsid w:val="000B6AE6"/>
    <w:rsid w:val="0015232B"/>
    <w:rsid w:val="00311E26"/>
    <w:rsid w:val="005965DB"/>
    <w:rsid w:val="0068698E"/>
    <w:rsid w:val="00723561"/>
    <w:rsid w:val="00745B33"/>
    <w:rsid w:val="00765BCC"/>
    <w:rsid w:val="007F08D9"/>
    <w:rsid w:val="00893949"/>
    <w:rsid w:val="00982814"/>
    <w:rsid w:val="009936EA"/>
    <w:rsid w:val="00A10E8B"/>
    <w:rsid w:val="00BA59CC"/>
    <w:rsid w:val="00C60B31"/>
    <w:rsid w:val="00D20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009A"/>
  <w15:chartTrackingRefBased/>
  <w15:docId w15:val="{60C3EA32-9A10-4AC9-BFE5-FBFC8F6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0D"/>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8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F0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84F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60B31"/>
    <w:rPr>
      <w:b/>
      <w:bCs/>
    </w:rPr>
  </w:style>
  <w:style w:type="character" w:styleId="Merknadsreferanse">
    <w:name w:val="annotation reference"/>
    <w:basedOn w:val="Standardskriftforavsnitt"/>
    <w:uiPriority w:val="99"/>
    <w:semiHidden/>
    <w:unhideWhenUsed/>
    <w:rsid w:val="0068698E"/>
    <w:rPr>
      <w:sz w:val="16"/>
      <w:szCs w:val="16"/>
    </w:rPr>
  </w:style>
  <w:style w:type="paragraph" w:styleId="Merknadstekst">
    <w:name w:val="annotation text"/>
    <w:basedOn w:val="Normal"/>
    <w:link w:val="MerknadstekstTegn"/>
    <w:uiPriority w:val="99"/>
    <w:semiHidden/>
    <w:unhideWhenUsed/>
    <w:rsid w:val="006869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698E"/>
    <w:rPr>
      <w:sz w:val="20"/>
      <w:szCs w:val="20"/>
    </w:rPr>
  </w:style>
  <w:style w:type="paragraph" w:styleId="Kommentaremne">
    <w:name w:val="annotation subject"/>
    <w:basedOn w:val="Merknadstekst"/>
    <w:next w:val="Merknadstekst"/>
    <w:link w:val="KommentaremneTegn"/>
    <w:uiPriority w:val="99"/>
    <w:semiHidden/>
    <w:unhideWhenUsed/>
    <w:rsid w:val="0068698E"/>
    <w:rPr>
      <w:b/>
      <w:bCs/>
    </w:rPr>
  </w:style>
  <w:style w:type="character" w:customStyle="1" w:styleId="KommentaremneTegn">
    <w:name w:val="Kommentaremne Tegn"/>
    <w:basedOn w:val="MerknadstekstTegn"/>
    <w:link w:val="Kommentaremne"/>
    <w:uiPriority w:val="99"/>
    <w:semiHidden/>
    <w:rsid w:val="0068698E"/>
    <w:rPr>
      <w:b/>
      <w:bCs/>
      <w:sz w:val="20"/>
      <w:szCs w:val="20"/>
    </w:rPr>
  </w:style>
  <w:style w:type="paragraph" w:styleId="Bobletekst">
    <w:name w:val="Balloon Text"/>
    <w:basedOn w:val="Normal"/>
    <w:link w:val="BobletekstTegn"/>
    <w:uiPriority w:val="99"/>
    <w:semiHidden/>
    <w:unhideWhenUsed/>
    <w:rsid w:val="006869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6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F03E0D8E.dotm</Template>
  <TotalTime>0</TotalTime>
  <Pages>1</Pages>
  <Words>351</Words>
  <Characters>1866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K Nilsson</dc:creator>
  <cp:keywords/>
  <dc:description/>
  <cp:lastModifiedBy>Herdis Wiig</cp:lastModifiedBy>
  <cp:revision>2</cp:revision>
  <dcterms:created xsi:type="dcterms:W3CDTF">2018-12-06T06:33:00Z</dcterms:created>
  <dcterms:modified xsi:type="dcterms:W3CDTF">2018-12-06T06:33:00Z</dcterms:modified>
</cp:coreProperties>
</file>