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1428"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b/>
          <w:bCs/>
          <w:sz w:val="24"/>
          <w:szCs w:val="24"/>
          <w:lang w:eastAsia="nb-NO"/>
        </w:rPr>
      </w:pPr>
      <w:r w:rsidRPr="00234887">
        <w:rPr>
          <w:rFonts w:ascii="Times New Roman" w:eastAsia="Times New Roman" w:hAnsi="Times New Roman" w:cs="Times New Roman"/>
          <w:b/>
          <w:bCs/>
          <w:sz w:val="24"/>
          <w:szCs w:val="24"/>
          <w:lang w:eastAsia="nb-NO"/>
        </w:rPr>
        <w:t>Matematikk S2</w:t>
      </w:r>
    </w:p>
    <w:p w14:paraId="70C725A9"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b/>
          <w:bCs/>
          <w:sz w:val="24"/>
          <w:szCs w:val="24"/>
          <w:lang w:eastAsia="nb-NO"/>
        </w:rPr>
      </w:pPr>
    </w:p>
    <w:p w14:paraId="22FCAA26"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234887">
        <w:rPr>
          <w:rFonts w:ascii="Times New Roman" w:eastAsia="Times New Roman" w:hAnsi="Times New Roman" w:cs="Times New Roman"/>
          <w:b/>
          <w:bCs/>
          <w:sz w:val="24"/>
          <w:szCs w:val="24"/>
          <w:lang w:eastAsia="nb-NO"/>
        </w:rPr>
        <w:t>Formål med faget</w:t>
      </w:r>
    </w:p>
    <w:p w14:paraId="5218410E"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 gir fordypning i matematikk for videre studier og arbeid innen en rekke sentrale samfunnsområder Gjennom trening av regneferdigheter, både med og uten digitale hjelpemidler, utvikles et grunnlag og en nødvendig kompetanse for videre arbeid med matematikk.</w:t>
      </w:r>
    </w:p>
    <w:p w14:paraId="07849A58"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0521D6CC"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Arbeid med programfaget gir øvelse i modellering. Det skal gi deg anledning til å uttrykke praktiske problemer og fenomener fra virkeligheten i et matematisk formelspråk og deretter behandle dem ved hjelp av matematiske metoder. Disse ferdighetene skal gi deg en nøkkel til å forstå og analysere viktige samfunnsproblemer. Matematikken blir på den måten et hjelpemiddel både innenfor økonomi og på samfunnsområder som helse, miljø og globalisering. Programfaget har derfor både et nytteperspektiv og et dannelsesperspektiv i sitt formål.</w:t>
      </w:r>
    </w:p>
    <w:p w14:paraId="7E3A05C1"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2FBBF6B" w14:textId="77777777" w:rsidR="00234887" w:rsidRPr="00234887" w:rsidRDefault="00234887" w:rsidP="00234887">
      <w:pPr>
        <w:spacing w:line="240" w:lineRule="auto"/>
        <w:contextualSpacing/>
        <w:jc w:val="both"/>
        <w:rPr>
          <w:rFonts w:ascii="Times New Roman" w:hAnsi="Times New Roman" w:cs="Times New Roman"/>
          <w:b/>
          <w:sz w:val="24"/>
          <w:szCs w:val="24"/>
        </w:rPr>
      </w:pPr>
      <w:r w:rsidRPr="00234887">
        <w:rPr>
          <w:rFonts w:ascii="Times New Roman" w:hAnsi="Times New Roman" w:cs="Times New Roman"/>
          <w:b/>
          <w:sz w:val="24"/>
          <w:szCs w:val="24"/>
        </w:rPr>
        <w:t>Hovedområder i faget</w:t>
      </w:r>
    </w:p>
    <w:p w14:paraId="5EEB1A8D" w14:textId="1F1CBA66"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 xml:space="preserve">Algebra </w:t>
      </w:r>
      <w:r w:rsidRPr="00234887">
        <w:rPr>
          <w:rFonts w:ascii="Times New Roman" w:hAnsi="Times New Roman" w:cs="Times New Roman"/>
          <w:sz w:val="24"/>
          <w:szCs w:val="24"/>
        </w:rPr>
        <w:t xml:space="preserve">omfatter regning med og manipulasjon av polynomer og rasjonale uttrykk, og analyse og beregning av endelige og uendelige summer av tall. Sentrale begreper i hovedområdet er polynomer og polynomdivisjon, lineære </w:t>
      </w:r>
      <w:proofErr w:type="spellStart"/>
      <w:r w:rsidRPr="00234887">
        <w:rPr>
          <w:rFonts w:ascii="Times New Roman" w:hAnsi="Times New Roman" w:cs="Times New Roman"/>
          <w:sz w:val="24"/>
          <w:szCs w:val="24"/>
        </w:rPr>
        <w:t>likningssystemer</w:t>
      </w:r>
      <w:proofErr w:type="spellEnd"/>
      <w:r w:rsidRPr="00234887">
        <w:rPr>
          <w:rFonts w:ascii="Times New Roman" w:hAnsi="Times New Roman" w:cs="Times New Roman"/>
          <w:sz w:val="24"/>
          <w:szCs w:val="24"/>
        </w:rPr>
        <w:t>, rekker og konvergens.</w:t>
      </w:r>
    </w:p>
    <w:p w14:paraId="7C667347" w14:textId="77777777" w:rsidR="00234887" w:rsidRPr="00234887" w:rsidRDefault="00234887" w:rsidP="00234887">
      <w:pPr>
        <w:spacing w:line="240" w:lineRule="auto"/>
        <w:contextualSpacing/>
        <w:jc w:val="both"/>
        <w:rPr>
          <w:rFonts w:ascii="Times New Roman" w:hAnsi="Times New Roman" w:cs="Times New Roman"/>
          <w:sz w:val="24"/>
          <w:szCs w:val="24"/>
        </w:rPr>
      </w:pPr>
    </w:p>
    <w:p w14:paraId="016165C1" w14:textId="77777777"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Funksjoner</w:t>
      </w:r>
      <w:r w:rsidRPr="00234887">
        <w:rPr>
          <w:rFonts w:ascii="Times New Roman" w:hAnsi="Times New Roman" w:cs="Times New Roman"/>
          <w:sz w:val="24"/>
          <w:szCs w:val="24"/>
        </w:rPr>
        <w:t xml:space="preserve"> handler om generelle derivasjonsregler. Videre dreier det seg om bruk av reglene til å drøfte og regne med funksjoner som er sammensatt av polynomer, potensfunksjoner, rasjonale uttrykk, logaritmefunksjoner og eksponentialfunksjoner. I tillegg inngår bruk av funksjoner til modellering, både innenfor økonomi og for ulike vekstfenomener.</w:t>
      </w:r>
    </w:p>
    <w:p w14:paraId="10895371" w14:textId="77777777" w:rsidR="00234887" w:rsidRPr="00234887" w:rsidRDefault="00234887" w:rsidP="00234887">
      <w:pPr>
        <w:spacing w:line="240" w:lineRule="auto"/>
        <w:contextualSpacing/>
        <w:jc w:val="both"/>
        <w:rPr>
          <w:rFonts w:ascii="Times New Roman" w:hAnsi="Times New Roman" w:cs="Times New Roman"/>
          <w:sz w:val="24"/>
          <w:szCs w:val="24"/>
        </w:rPr>
      </w:pPr>
    </w:p>
    <w:p w14:paraId="7F52BD9C" w14:textId="77777777"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Sannsynlighet og statistikk</w:t>
      </w:r>
      <w:r w:rsidRPr="00234887">
        <w:rPr>
          <w:rFonts w:ascii="Times New Roman" w:hAnsi="Times New Roman" w:cs="Times New Roman"/>
          <w:sz w:val="24"/>
          <w:szCs w:val="24"/>
        </w:rPr>
        <w:t xml:space="preserve"> handler om at sannsynlighetsregning gjør det mulig å beskrive og analysere tilfeldige variasjoner og systematiske tendenser i en rekke praktiske situasjoner. Grunnleggende begreper i hovedområdet er stokastiske variabler, forventning, varians og standardavvik, normalfordeling, sentralgrensesetningen og hypotesetesting.</w:t>
      </w:r>
    </w:p>
    <w:p w14:paraId="244111C8"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p>
    <w:p w14:paraId="6F53EA83"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Faget på Edvard Munch videregående skole</w:t>
      </w:r>
      <w:r w:rsidRPr="00234887">
        <w:rPr>
          <w:rFonts w:ascii="Times New Roman" w:eastAsia="Times New Roman" w:hAnsi="Times New Roman" w:cs="Times New Roman"/>
          <w:sz w:val="24"/>
          <w:szCs w:val="24"/>
          <w:lang w:eastAsia="nb-NO"/>
        </w:rPr>
        <w:t> </w:t>
      </w:r>
    </w:p>
    <w:p w14:paraId="0158A106" w14:textId="77777777" w:rsidR="00234887" w:rsidRPr="00234887" w:rsidRDefault="00234887" w:rsidP="00234887">
      <w:pPr>
        <w:spacing w:after="150" w:line="240" w:lineRule="auto"/>
        <w:contextualSpacing/>
        <w:jc w:val="both"/>
        <w:rPr>
          <w:rFonts w:ascii="Times New Roman" w:hAnsi="Times New Roman" w:cs="Times New Roman"/>
          <w:sz w:val="24"/>
          <w:szCs w:val="24"/>
        </w:rPr>
      </w:pPr>
      <w:r w:rsidRPr="00234887">
        <w:rPr>
          <w:rFonts w:ascii="Times New Roman" w:hAnsi="Times New Roman" w:cs="Times New Roman"/>
          <w:sz w:val="24"/>
          <w:szCs w:val="24"/>
        </w:rPr>
        <w:t>Faget legger opp til opplegg som gir øvelse i selvstendig læring og økt læringsutbytte. Ved at matematikk S2 er samfunnsfaglig rettet vil det imidlertid innebære at det vil bli lagt vekt på å kunne trekke matematisk relevant informasjon ut av samfunnsrelaterte problemstillinger.</w:t>
      </w:r>
    </w:p>
    <w:p w14:paraId="4026195A" w14:textId="77777777" w:rsidR="00234887" w:rsidRPr="00234887" w:rsidRDefault="00234887" w:rsidP="00234887">
      <w:pPr>
        <w:spacing w:after="150" w:line="240" w:lineRule="auto"/>
        <w:contextualSpacing/>
        <w:jc w:val="both"/>
        <w:rPr>
          <w:rFonts w:ascii="Times New Roman" w:hAnsi="Times New Roman" w:cs="Times New Roman"/>
          <w:sz w:val="24"/>
          <w:szCs w:val="24"/>
        </w:rPr>
      </w:pPr>
      <w:r w:rsidRPr="00234887">
        <w:rPr>
          <w:rFonts w:ascii="Times New Roman" w:hAnsi="Times New Roman" w:cs="Times New Roman"/>
          <w:sz w:val="24"/>
          <w:szCs w:val="24"/>
        </w:rPr>
        <w:t>Faget legges også opp til bruk av relevante hjelpemidler for beregninger, visualisering og simulering av ulike samfunnsfaglige problemer.</w:t>
      </w:r>
    </w:p>
    <w:p w14:paraId="10A7780D" w14:textId="77777777" w:rsidR="00234887" w:rsidRPr="00234887" w:rsidRDefault="00234887" w:rsidP="00234887">
      <w:pPr>
        <w:spacing w:after="150" w:line="240" w:lineRule="auto"/>
        <w:contextualSpacing/>
        <w:jc w:val="both"/>
        <w:rPr>
          <w:rFonts w:ascii="Times New Roman" w:hAnsi="Times New Roman" w:cs="Times New Roman"/>
          <w:sz w:val="24"/>
          <w:szCs w:val="24"/>
        </w:rPr>
      </w:pPr>
    </w:p>
    <w:p w14:paraId="03B54E50"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Motivasjon for å velge faget</w:t>
      </w:r>
      <w:r w:rsidRPr="00234887">
        <w:rPr>
          <w:rFonts w:ascii="Times New Roman" w:eastAsia="Times New Roman" w:hAnsi="Times New Roman" w:cs="Times New Roman"/>
          <w:sz w:val="24"/>
          <w:szCs w:val="24"/>
          <w:lang w:eastAsia="nb-NO"/>
        </w:rPr>
        <w:t> </w:t>
      </w:r>
    </w:p>
    <w:p w14:paraId="5D8A0065"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Matematikk S2 lærer deg å tenke logisk og basere dine avgjørelser på faktagrunnlag gjennom å beskrive, forstå og løse samfunnsfaglige problemstillinger. Dette kan for eksempel være knyttet til politiske avgjørelser, økonomi, budsjett og regnskap, optimalisere løsninger, forskning og mulighet for prognoser. I</w:t>
      </w:r>
      <w:r w:rsidRPr="00234887">
        <w:rPr>
          <w:rFonts w:ascii="Times New Roman" w:hAnsi="Times New Roman" w:cs="Times New Roman"/>
          <w:sz w:val="24"/>
          <w:szCs w:val="24"/>
        </w:rPr>
        <w:t xml:space="preserve">nteressen for faget styrkes ytterligere gjennom den betydningen faget har for videre utdanning enten det gjelder </w:t>
      </w:r>
      <w:r w:rsidRPr="00234887">
        <w:rPr>
          <w:rFonts w:ascii="Times New Roman" w:eastAsia="Times New Roman" w:hAnsi="Times New Roman" w:cs="Times New Roman"/>
          <w:sz w:val="24"/>
          <w:szCs w:val="24"/>
          <w:lang w:eastAsia="nb-NO"/>
        </w:rPr>
        <w:t>økonomi, realfag, odontologi eller medisin.</w:t>
      </w:r>
    </w:p>
    <w:p w14:paraId="123DF86A"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p>
    <w:p w14:paraId="6E6FA630"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Hva kan faget brukes til i fremtidige yrkesvalg?</w:t>
      </w:r>
      <w:r w:rsidRPr="00234887">
        <w:rPr>
          <w:rFonts w:ascii="Times New Roman" w:eastAsia="Times New Roman" w:hAnsi="Times New Roman" w:cs="Times New Roman"/>
          <w:sz w:val="24"/>
          <w:szCs w:val="24"/>
          <w:lang w:eastAsia="nb-NO"/>
        </w:rPr>
        <w:t> </w:t>
      </w:r>
    </w:p>
    <w:p w14:paraId="4C477BAB"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En matematisk tankegang vil alltid være et nyttig i alle yrkesvalg. Samtlige tekniske og statistiske yrker krever gode matematikkunnskaper, dessuten krever all lærerutdanning gode fagkarakterer i matematikk.</w:t>
      </w:r>
    </w:p>
    <w:p w14:paraId="6D602F40" w14:textId="77777777" w:rsidR="00234887" w:rsidRPr="00234887" w:rsidRDefault="00234887" w:rsidP="00234887">
      <w:pPr>
        <w:spacing w:line="240" w:lineRule="auto"/>
        <w:contextualSpacing/>
        <w:jc w:val="both"/>
        <w:textAlignment w:val="baseline"/>
        <w:rPr>
          <w:rFonts w:ascii="Times New Roman" w:hAnsi="Times New Roman" w:cs="Times New Roman"/>
          <w:color w:val="000000"/>
          <w:sz w:val="24"/>
          <w:szCs w:val="24"/>
        </w:rPr>
      </w:pPr>
    </w:p>
    <w:p w14:paraId="1E01AC2E" w14:textId="77777777" w:rsidR="00234887" w:rsidRPr="00234887" w:rsidRDefault="00234887" w:rsidP="00234887">
      <w:pPr>
        <w:spacing w:line="240" w:lineRule="auto"/>
        <w:contextualSpacing/>
        <w:jc w:val="both"/>
        <w:textAlignment w:val="baseline"/>
        <w:rPr>
          <w:rFonts w:ascii="Times New Roman" w:hAnsi="Times New Roman" w:cs="Times New Roman"/>
          <w:sz w:val="24"/>
          <w:szCs w:val="24"/>
        </w:rPr>
      </w:pPr>
      <w:r w:rsidRPr="00234887">
        <w:rPr>
          <w:rFonts w:ascii="Times New Roman" w:hAnsi="Times New Roman" w:cs="Times New Roman"/>
          <w:color w:val="000000"/>
          <w:sz w:val="24"/>
          <w:szCs w:val="24"/>
        </w:rPr>
        <w:t>For videre studier innen blant annet økonomi, lærerutdanning, medisin, tannlege, veterinær, klinisk ernæringsfysiolog, farmasøyt, fysikk, biologi, kjemi, realfag og ingeniørutdanning forutsettes minst et programfag i matematikk (R eller S). Rådgiver kan gi nærmere informasjon.</w:t>
      </w:r>
    </w:p>
    <w:p w14:paraId="413712FD" w14:textId="77777777" w:rsidR="00234887" w:rsidRPr="00234887" w:rsidRDefault="00234887" w:rsidP="00234887">
      <w:pPr>
        <w:spacing w:after="150" w:line="240" w:lineRule="auto"/>
        <w:contextualSpacing/>
        <w:jc w:val="both"/>
        <w:rPr>
          <w:rFonts w:ascii="Times New Roman" w:hAnsi="Times New Roman" w:cs="Times New Roman"/>
          <w:sz w:val="24"/>
          <w:szCs w:val="24"/>
        </w:rPr>
      </w:pPr>
    </w:p>
    <w:p w14:paraId="52D11D5E" w14:textId="77777777" w:rsidR="00234887" w:rsidRPr="00234887" w:rsidRDefault="00234887" w:rsidP="00234887">
      <w:pPr>
        <w:spacing w:line="240" w:lineRule="auto"/>
        <w:contextualSpacing/>
        <w:jc w:val="both"/>
        <w:rPr>
          <w:rFonts w:ascii="Times New Roman" w:hAnsi="Times New Roman" w:cs="Times New Roman"/>
          <w:sz w:val="24"/>
          <w:szCs w:val="24"/>
          <w:lang w:val="nn-NO"/>
        </w:rPr>
      </w:pPr>
      <w:bookmarkStart w:id="0" w:name="_GoBack"/>
      <w:bookmarkEnd w:id="0"/>
    </w:p>
    <w:p w14:paraId="2229C921" w14:textId="77777777" w:rsidR="00F517A2" w:rsidRPr="00234887" w:rsidRDefault="00F517A2" w:rsidP="00234887">
      <w:pPr>
        <w:spacing w:line="240" w:lineRule="auto"/>
        <w:contextualSpacing/>
        <w:jc w:val="both"/>
        <w:rPr>
          <w:rFonts w:ascii="Times New Roman" w:hAnsi="Times New Roman" w:cs="Times New Roman"/>
          <w:sz w:val="24"/>
          <w:szCs w:val="24"/>
        </w:rPr>
      </w:pPr>
    </w:p>
    <w:sectPr w:rsidR="00F517A2" w:rsidRPr="00234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34F"/>
    <w:multiLevelType w:val="hybridMultilevel"/>
    <w:tmpl w:val="9FD2EC5A"/>
    <w:lvl w:ilvl="0" w:tplc="A95A8730">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67162E"/>
    <w:multiLevelType w:val="hybridMultilevel"/>
    <w:tmpl w:val="229AB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0F"/>
    <w:rsid w:val="000201D6"/>
    <w:rsid w:val="00166AB8"/>
    <w:rsid w:val="001B1CDD"/>
    <w:rsid w:val="00226526"/>
    <w:rsid w:val="00234887"/>
    <w:rsid w:val="00262D0F"/>
    <w:rsid w:val="002F1027"/>
    <w:rsid w:val="00397BED"/>
    <w:rsid w:val="00557C15"/>
    <w:rsid w:val="00664AEE"/>
    <w:rsid w:val="006E5B21"/>
    <w:rsid w:val="00800C6B"/>
    <w:rsid w:val="00847E7B"/>
    <w:rsid w:val="00861982"/>
    <w:rsid w:val="00980B4C"/>
    <w:rsid w:val="00B64654"/>
    <w:rsid w:val="00BB4062"/>
    <w:rsid w:val="00C640DF"/>
    <w:rsid w:val="00DD22C8"/>
    <w:rsid w:val="00F517A2"/>
    <w:rsid w:val="00F55386"/>
    <w:rsid w:val="00F730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285"/>
  <w15:docId w15:val="{771A522A-FC2E-472E-8475-554607B6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62D0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6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B9C3EB53.dotm</Template>
  <TotalTime>31</TotalTime>
  <Pages>2</Pages>
  <Words>550</Words>
  <Characters>2918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 Engelstad Stokke</dc:creator>
  <cp:lastModifiedBy>Agnes Oftung Strandbu</cp:lastModifiedBy>
  <cp:revision>10</cp:revision>
  <cp:lastPrinted>2016-01-19T09:47:00Z</cp:lastPrinted>
  <dcterms:created xsi:type="dcterms:W3CDTF">2016-12-04T15:10:00Z</dcterms:created>
  <dcterms:modified xsi:type="dcterms:W3CDTF">2017-12-19T12:27:00Z</dcterms:modified>
</cp:coreProperties>
</file>