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XSpec="right" w:tblpY="-675"/>
        <w:tblW w:w="14848" w:type="dxa"/>
        <w:tblLook w:val="04A0" w:firstRow="1" w:lastRow="0" w:firstColumn="1" w:lastColumn="0" w:noHBand="0" w:noVBand="1"/>
      </w:tblPr>
      <w:tblGrid>
        <w:gridCol w:w="1271"/>
        <w:gridCol w:w="3686"/>
        <w:gridCol w:w="3969"/>
        <w:gridCol w:w="3691"/>
        <w:gridCol w:w="2231"/>
      </w:tblGrid>
      <w:tr w:rsidR="00DA236D" w:rsidRPr="00743C01" w:rsidTr="00DA236D">
        <w:tc>
          <w:tcPr>
            <w:tcW w:w="1271" w:type="dxa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 w:rsidRPr="00743C01">
              <w:rPr>
                <w:b/>
                <w:sz w:val="24"/>
                <w:szCs w:val="24"/>
              </w:rPr>
              <w:t>Blokk 1</w:t>
            </w:r>
          </w:p>
        </w:tc>
        <w:tc>
          <w:tcPr>
            <w:tcW w:w="3969" w:type="dxa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 w:rsidRPr="00743C01">
              <w:rPr>
                <w:b/>
                <w:sz w:val="24"/>
                <w:szCs w:val="24"/>
              </w:rPr>
              <w:t>Blokk 2</w:t>
            </w:r>
          </w:p>
        </w:tc>
        <w:tc>
          <w:tcPr>
            <w:tcW w:w="3691" w:type="dxa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 w:rsidRPr="00743C01">
              <w:rPr>
                <w:b/>
                <w:sz w:val="24"/>
                <w:szCs w:val="24"/>
              </w:rPr>
              <w:t>Blokk 3</w:t>
            </w:r>
          </w:p>
        </w:tc>
        <w:tc>
          <w:tcPr>
            <w:tcW w:w="2231" w:type="dxa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Blokk 4</w:t>
            </w:r>
          </w:p>
        </w:tc>
      </w:tr>
      <w:tr w:rsidR="00DA236D" w:rsidRPr="00DA236D" w:rsidTr="00DA236D">
        <w:tc>
          <w:tcPr>
            <w:tcW w:w="1271" w:type="dxa"/>
            <w:tcBorders>
              <w:bottom w:val="single" w:sz="4" w:space="0" w:color="auto"/>
            </w:tcBorders>
          </w:tcPr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</w:rPr>
            </w:pPr>
            <w:r w:rsidRPr="00743C01">
              <w:rPr>
                <w:b/>
                <w:color w:val="FF0000"/>
                <w:sz w:val="24"/>
                <w:szCs w:val="24"/>
              </w:rPr>
              <w:t xml:space="preserve">Merknad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 w:rsidRPr="00743C01">
              <w:rPr>
                <w:b/>
                <w:color w:val="FF0000"/>
                <w:sz w:val="24"/>
                <w:szCs w:val="24"/>
                <w:lang w:val="nn-NO"/>
              </w:rPr>
              <w:t>Vg2 og Vg3 ST</w:t>
            </w:r>
          </w:p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 w:rsidRPr="00A8202B">
              <w:rPr>
                <w:b/>
                <w:color w:val="7030A0"/>
                <w:sz w:val="24"/>
                <w:szCs w:val="24"/>
                <w:lang w:val="nn-NO"/>
              </w:rPr>
              <w:t xml:space="preserve">Vg3 MDD, </w:t>
            </w:r>
            <w:r w:rsidRPr="00A8202B">
              <w:rPr>
                <w:b/>
                <w:color w:val="ED7D31" w:themeColor="accent2"/>
                <w:sz w:val="24"/>
                <w:szCs w:val="24"/>
                <w:lang w:val="nn-NO"/>
              </w:rPr>
              <w:t>Vg3 KDA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 w:rsidRPr="00743C01">
              <w:rPr>
                <w:b/>
                <w:color w:val="FF0000"/>
                <w:sz w:val="24"/>
                <w:szCs w:val="24"/>
                <w:lang w:val="nn-NO"/>
              </w:rPr>
              <w:t>Vg2 og Vg3 ST</w:t>
            </w:r>
          </w:p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 w:rsidRPr="00A8202B">
              <w:rPr>
                <w:b/>
                <w:color w:val="92D050"/>
                <w:sz w:val="24"/>
                <w:szCs w:val="24"/>
                <w:lang w:val="nn-NO"/>
              </w:rPr>
              <w:t>Vg2 MDD</w:t>
            </w:r>
            <w:r w:rsidRPr="00773DFB">
              <w:rPr>
                <w:b/>
                <w:color w:val="92D050"/>
                <w:sz w:val="24"/>
                <w:szCs w:val="24"/>
                <w:lang w:val="nn-NO"/>
              </w:rPr>
              <w:t xml:space="preserve">, </w:t>
            </w:r>
            <w:r w:rsidRPr="00A8202B">
              <w:rPr>
                <w:b/>
                <w:color w:val="404040" w:themeColor="text1" w:themeTint="BF"/>
                <w:sz w:val="24"/>
                <w:szCs w:val="24"/>
                <w:lang w:val="nn-NO"/>
              </w:rPr>
              <w:t>Vg2 KDA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 w:rsidRPr="00743C01">
              <w:rPr>
                <w:b/>
                <w:color w:val="FF0000"/>
                <w:sz w:val="24"/>
                <w:szCs w:val="24"/>
                <w:lang w:val="nn-NO"/>
              </w:rPr>
              <w:t>Vg2 og Vg3 ST</w:t>
            </w:r>
            <w:r w:rsidRPr="00743C01">
              <w:rPr>
                <w:b/>
                <w:color w:val="FF0000"/>
                <w:sz w:val="24"/>
                <w:szCs w:val="24"/>
                <w:lang w:val="nn-NO"/>
              </w:rPr>
              <w:br/>
            </w:r>
            <w:r w:rsidRPr="00A8202B">
              <w:rPr>
                <w:b/>
                <w:color w:val="ED7D31" w:themeColor="accent2"/>
                <w:sz w:val="24"/>
                <w:szCs w:val="24"/>
                <w:lang w:val="nn-NO"/>
              </w:rPr>
              <w:t>Vg3 KDA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236D" w:rsidRPr="00743C01" w:rsidRDefault="00DA236D" w:rsidP="00DA236D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>
              <w:rPr>
                <w:b/>
                <w:color w:val="FF0000"/>
                <w:sz w:val="24"/>
                <w:szCs w:val="24"/>
                <w:lang w:val="nn-NO"/>
              </w:rPr>
              <w:t>Gjelder alle vg2-elever</w:t>
            </w:r>
          </w:p>
        </w:tc>
      </w:tr>
      <w:tr w:rsidR="00DA236D" w:rsidRPr="00743C01" w:rsidTr="00DA236D">
        <w:tc>
          <w:tcPr>
            <w:tcW w:w="1271" w:type="dxa"/>
            <w:shd w:val="clear" w:color="auto" w:fill="auto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 w:rsidRPr="00743C01">
              <w:rPr>
                <w:b/>
                <w:sz w:val="24"/>
                <w:szCs w:val="24"/>
              </w:rPr>
              <w:t>Kan bare velges av MDD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  <w:r w:rsidRPr="00743C01">
              <w:rPr>
                <w:sz w:val="24"/>
                <w:szCs w:val="24"/>
              </w:rPr>
              <w:t xml:space="preserve">Scenisk dans fordypning 2 </w:t>
            </w:r>
            <w:r w:rsidRPr="00743C01">
              <w:rPr>
                <w:sz w:val="24"/>
                <w:szCs w:val="24"/>
              </w:rPr>
              <w:br/>
              <w:t xml:space="preserve">Musikk fordypning 2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  <w:r w:rsidRPr="00743C01">
              <w:rPr>
                <w:sz w:val="24"/>
                <w:szCs w:val="24"/>
              </w:rPr>
              <w:t xml:space="preserve">Scenisk dans fordypning 1 </w:t>
            </w:r>
            <w:r w:rsidRPr="00743C01">
              <w:rPr>
                <w:sz w:val="24"/>
                <w:szCs w:val="24"/>
              </w:rPr>
              <w:br/>
              <w:t xml:space="preserve">Musikk fordypning 1 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</w:tcPr>
          <w:p w:rsidR="00DA236D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i Vg2 skal ha matematikk</w:t>
            </w:r>
          </w:p>
          <w:p w:rsidR="00DA236D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Velg</w:t>
            </w:r>
          </w:p>
          <w:p w:rsidR="00DA236D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</w:t>
            </w:r>
          </w:p>
          <w:p w:rsidR="00DA236D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  <w:p w:rsidR="00DA236D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R1</w:t>
            </w:r>
          </w:p>
          <w:p w:rsidR="00DA236D" w:rsidRDefault="00DA236D" w:rsidP="00DA236D">
            <w:pPr>
              <w:rPr>
                <w:b/>
                <w:sz w:val="24"/>
                <w:szCs w:val="24"/>
              </w:rPr>
            </w:pPr>
          </w:p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R1 og S1 regnes som programfag i på realfag</w:t>
            </w:r>
          </w:p>
        </w:tc>
      </w:tr>
      <w:tr w:rsidR="00DA236D" w:rsidRPr="00743C01" w:rsidTr="00DA236D">
        <w:tc>
          <w:tcPr>
            <w:tcW w:w="1271" w:type="dxa"/>
            <w:vMerge w:val="restart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 w:rsidRPr="00743C01">
              <w:rPr>
                <w:b/>
                <w:sz w:val="24"/>
                <w:szCs w:val="24"/>
              </w:rPr>
              <w:t>Kan velges av de som har tilgang til blokka</w:t>
            </w:r>
          </w:p>
        </w:tc>
        <w:tc>
          <w:tcPr>
            <w:tcW w:w="3686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Fysikk 1</w:t>
            </w:r>
          </w:p>
        </w:tc>
        <w:tc>
          <w:tcPr>
            <w:tcW w:w="3969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Fysikk 1 </w:t>
            </w:r>
          </w:p>
        </w:tc>
        <w:tc>
          <w:tcPr>
            <w:tcW w:w="3691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Kjemi 1</w:t>
            </w:r>
          </w:p>
        </w:tc>
        <w:tc>
          <w:tcPr>
            <w:tcW w:w="2231" w:type="dxa"/>
            <w:vMerge/>
            <w:shd w:val="pct10" w:color="auto" w:fill="auto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pct10" w:color="auto" w:fill="auto"/>
          </w:tcPr>
          <w:p w:rsidR="00DA236D" w:rsidRPr="00491EF7" w:rsidRDefault="00B75721" w:rsidP="00B75721">
            <w:r w:rsidRPr="00491EF7">
              <w:t>TOF 1 – Ingeniørtekn.</w:t>
            </w:r>
          </w:p>
        </w:tc>
        <w:tc>
          <w:tcPr>
            <w:tcW w:w="3969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Biologi 1 </w:t>
            </w:r>
          </w:p>
        </w:tc>
        <w:tc>
          <w:tcPr>
            <w:tcW w:w="3691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Biologi 1</w:t>
            </w:r>
          </w:p>
        </w:tc>
        <w:tc>
          <w:tcPr>
            <w:tcW w:w="2231" w:type="dxa"/>
            <w:vMerge/>
            <w:shd w:val="pct10" w:color="auto" w:fill="auto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pct10" w:color="auto" w:fill="auto"/>
          </w:tcPr>
          <w:p w:rsidR="00B75721" w:rsidRPr="00491EF7" w:rsidRDefault="00B75721" w:rsidP="00C44B8C">
            <w:r w:rsidRPr="00491EF7">
              <w:t xml:space="preserve">TOF 1 – </w:t>
            </w:r>
            <w:r w:rsidR="00C44B8C">
              <w:t>Musikk</w:t>
            </w:r>
            <w:r w:rsidRPr="00491EF7">
              <w:t>tekn.</w:t>
            </w:r>
          </w:p>
        </w:tc>
        <w:tc>
          <w:tcPr>
            <w:tcW w:w="3969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642AD7">
              <w:rPr>
                <w:color w:val="000000" w:themeColor="text1"/>
                <w:sz w:val="24"/>
                <w:szCs w:val="24"/>
              </w:rPr>
              <w:t>Kjemi 1</w:t>
            </w:r>
          </w:p>
        </w:tc>
        <w:tc>
          <w:tcPr>
            <w:tcW w:w="3691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20D42">
              <w:rPr>
                <w:color w:val="000000" w:themeColor="text1"/>
                <w:sz w:val="24"/>
                <w:szCs w:val="24"/>
              </w:rPr>
              <w:t>Programmering og modellering X</w:t>
            </w:r>
            <w:r>
              <w:rPr>
                <w:color w:val="000000" w:themeColor="text1"/>
                <w:sz w:val="24"/>
                <w:szCs w:val="24"/>
              </w:rPr>
              <w:t xml:space="preserve"> (3t) (R1</w:t>
            </w:r>
            <w:r w:rsidR="00704A32">
              <w:rPr>
                <w:color w:val="000000" w:themeColor="text1"/>
                <w:sz w:val="24"/>
                <w:szCs w:val="24"/>
              </w:rPr>
              <w:t>/evt S1)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31" w:type="dxa"/>
            <w:vMerge/>
            <w:shd w:val="pct10" w:color="auto" w:fill="auto"/>
          </w:tcPr>
          <w:p w:rsidR="00DA236D" w:rsidRPr="00720D42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08590E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pct10" w:color="auto" w:fill="auto"/>
          </w:tcPr>
          <w:p w:rsidR="00DA236D" w:rsidRPr="00616522" w:rsidRDefault="00DA236D" w:rsidP="00DA236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vMerge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Markedsføring</w:t>
            </w:r>
            <w:r>
              <w:rPr>
                <w:color w:val="000000" w:themeColor="text1"/>
                <w:sz w:val="24"/>
                <w:szCs w:val="24"/>
              </w:rPr>
              <w:t xml:space="preserve"> og ledelse</w:t>
            </w:r>
            <w:r w:rsidRPr="00743C01">
              <w:rPr>
                <w:color w:val="000000" w:themeColor="text1"/>
                <w:sz w:val="24"/>
                <w:szCs w:val="24"/>
              </w:rPr>
              <w:t xml:space="preserve"> 1 -</w:t>
            </w:r>
          </w:p>
        </w:tc>
        <w:tc>
          <w:tcPr>
            <w:tcW w:w="3969" w:type="dxa"/>
            <w:shd w:val="clear" w:color="auto" w:fill="auto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Entreprenør og bedriftsutvikling 1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</w:p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Næringslivsøkonomi</w:t>
            </w:r>
            <w:r w:rsidRPr="00743C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4B8C">
              <w:rPr>
                <w:color w:val="000000" w:themeColor="text1"/>
                <w:sz w:val="24"/>
                <w:szCs w:val="24"/>
              </w:rPr>
              <w:t>(Økonomistyring)</w:t>
            </w:r>
          </w:p>
        </w:tc>
        <w:tc>
          <w:tcPr>
            <w:tcW w:w="3691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Internasjonal engelsk </w:t>
            </w: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Internasjonal engelsk - </w:t>
            </w:r>
          </w:p>
        </w:tc>
        <w:tc>
          <w:tcPr>
            <w:tcW w:w="3969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Sosiologi og sosialantropologi</w:t>
            </w:r>
          </w:p>
        </w:tc>
        <w:tc>
          <w:tcPr>
            <w:tcW w:w="3691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Psykologi 1 </w:t>
            </w: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Psykologi 1 </w:t>
            </w:r>
          </w:p>
        </w:tc>
        <w:tc>
          <w:tcPr>
            <w:tcW w:w="3969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Historie og filosofi 1 </w:t>
            </w:r>
          </w:p>
        </w:tc>
        <w:tc>
          <w:tcPr>
            <w:tcW w:w="3691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Historie og filosofi 1</w:t>
            </w: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Sosiologi og sosialantropologi</w:t>
            </w:r>
          </w:p>
        </w:tc>
        <w:tc>
          <w:tcPr>
            <w:tcW w:w="3969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Psykologi 1 </w:t>
            </w:r>
          </w:p>
        </w:tc>
        <w:tc>
          <w:tcPr>
            <w:tcW w:w="3691" w:type="dxa"/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A018EB">
              <w:rPr>
                <w:color w:val="000000" w:themeColor="text1"/>
                <w:sz w:val="24"/>
                <w:szCs w:val="24"/>
              </w:rPr>
              <w:t>Sosiologi og sosialantropologi</w:t>
            </w:r>
          </w:p>
        </w:tc>
        <w:tc>
          <w:tcPr>
            <w:tcW w:w="2231" w:type="dxa"/>
            <w:vMerge/>
          </w:tcPr>
          <w:p w:rsidR="00DA236D" w:rsidRPr="00A018EB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08590E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A018EB">
              <w:rPr>
                <w:color w:val="000000" w:themeColor="text1"/>
                <w:sz w:val="24"/>
                <w:szCs w:val="24"/>
              </w:rPr>
              <w:t>Rettslære 1</w:t>
            </w:r>
            <w:bookmarkStart w:id="0" w:name="_GoBack"/>
            <w:bookmarkEnd w:id="0"/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Samf</w:t>
            </w:r>
            <w:r>
              <w:rPr>
                <w:color w:val="000000" w:themeColor="text1"/>
                <w:sz w:val="24"/>
                <w:szCs w:val="24"/>
              </w:rPr>
              <w:t>unns</w:t>
            </w:r>
            <w:r w:rsidRPr="00743C01">
              <w:rPr>
                <w:color w:val="000000" w:themeColor="text1"/>
                <w:sz w:val="24"/>
                <w:szCs w:val="24"/>
              </w:rPr>
              <w:t>øk</w:t>
            </w:r>
            <w:r>
              <w:rPr>
                <w:color w:val="000000" w:themeColor="text1"/>
                <w:sz w:val="24"/>
                <w:szCs w:val="24"/>
              </w:rPr>
              <w:t>onomi</w:t>
            </w:r>
            <w:r w:rsidRPr="00743C01">
              <w:rPr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08590E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Design og bærekraft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Foto og grafikk 1 </w:t>
            </w:r>
          </w:p>
        </w:tc>
        <w:tc>
          <w:tcPr>
            <w:tcW w:w="3691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Musikk, dans drama </w:t>
            </w:r>
          </w:p>
        </w:tc>
        <w:tc>
          <w:tcPr>
            <w:tcW w:w="2231" w:type="dxa"/>
            <w:vMerge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Breddeidrett </w:t>
            </w:r>
            <w:r>
              <w:rPr>
                <w:color w:val="000000" w:themeColor="text1"/>
                <w:sz w:val="24"/>
                <w:szCs w:val="24"/>
              </w:rPr>
              <w:t>1 eller 2*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Kunst og skapende arbeid </w:t>
            </w:r>
          </w:p>
        </w:tc>
        <w:tc>
          <w:tcPr>
            <w:tcW w:w="3691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Foto og grafikk 1</w:t>
            </w:r>
          </w:p>
        </w:tc>
        <w:tc>
          <w:tcPr>
            <w:tcW w:w="2231" w:type="dxa"/>
            <w:vMerge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Teaterensemble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Arkitektur og samfunn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Kunst og skapende arbeid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shd w:val="pct25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pct25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25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dxa"/>
            <w:shd w:val="pct25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shd w:val="pct25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 w:val="restart"/>
          </w:tcPr>
          <w:p w:rsidR="00DA236D" w:rsidRPr="00743C01" w:rsidRDefault="00DA236D" w:rsidP="00DA236D">
            <w:pPr>
              <w:rPr>
                <w:b/>
                <w:sz w:val="24"/>
                <w:szCs w:val="24"/>
              </w:rPr>
            </w:pPr>
            <w:r w:rsidRPr="00743C01">
              <w:rPr>
                <w:b/>
                <w:sz w:val="24"/>
                <w:szCs w:val="24"/>
              </w:rPr>
              <w:t>Kan bare velges av Vg3</w:t>
            </w:r>
          </w:p>
        </w:tc>
        <w:tc>
          <w:tcPr>
            <w:tcW w:w="3686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R2*</w:t>
            </w:r>
          </w:p>
        </w:tc>
        <w:tc>
          <w:tcPr>
            <w:tcW w:w="3969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Fysikk 2*</w:t>
            </w:r>
          </w:p>
        </w:tc>
        <w:tc>
          <w:tcPr>
            <w:tcW w:w="3691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Kjemi 2* </w:t>
            </w:r>
          </w:p>
        </w:tc>
        <w:tc>
          <w:tcPr>
            <w:tcW w:w="2231" w:type="dxa"/>
            <w:vMerge w:val="restart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S2*</w:t>
            </w:r>
          </w:p>
        </w:tc>
        <w:tc>
          <w:tcPr>
            <w:tcW w:w="3969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S2*</w:t>
            </w:r>
          </w:p>
        </w:tc>
        <w:tc>
          <w:tcPr>
            <w:tcW w:w="3691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R2*</w:t>
            </w:r>
          </w:p>
        </w:tc>
        <w:tc>
          <w:tcPr>
            <w:tcW w:w="2231" w:type="dxa"/>
            <w:vMerge/>
            <w:shd w:val="pct10" w:color="auto" w:fill="auto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Fysikk 2*</w:t>
            </w:r>
          </w:p>
        </w:tc>
        <w:tc>
          <w:tcPr>
            <w:tcW w:w="3969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Biologi 2</w:t>
            </w:r>
          </w:p>
        </w:tc>
        <w:tc>
          <w:tcPr>
            <w:tcW w:w="3691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Biologi 2</w:t>
            </w:r>
          </w:p>
        </w:tc>
        <w:tc>
          <w:tcPr>
            <w:tcW w:w="2231" w:type="dxa"/>
            <w:vMerge/>
            <w:shd w:val="pct10" w:color="auto" w:fill="auto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pct10" w:color="auto" w:fill="auto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Kjemi 2*</w:t>
            </w:r>
          </w:p>
        </w:tc>
        <w:tc>
          <w:tcPr>
            <w:tcW w:w="3969" w:type="dxa"/>
            <w:shd w:val="pct10" w:color="auto" w:fill="auto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dxa"/>
            <w:shd w:val="pct10" w:color="auto" w:fill="auto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Teknologi og forskningslære 2</w:t>
            </w:r>
          </w:p>
        </w:tc>
        <w:tc>
          <w:tcPr>
            <w:tcW w:w="2231" w:type="dxa"/>
            <w:vMerge/>
            <w:shd w:val="pct10" w:color="auto" w:fill="auto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 xml:space="preserve">Fr.språk 3 (krever språk 2) </w:t>
            </w:r>
          </w:p>
        </w:tc>
        <w:tc>
          <w:tcPr>
            <w:tcW w:w="3969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Entreprenørskap og bedriftsutvikling 2</w:t>
            </w:r>
          </w:p>
        </w:tc>
        <w:tc>
          <w:tcPr>
            <w:tcW w:w="3691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Samfunnsøkonomi 2*</w:t>
            </w: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Fremmedspråk 1+2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Psykologi 2</w:t>
            </w:r>
          </w:p>
        </w:tc>
        <w:tc>
          <w:tcPr>
            <w:tcW w:w="3691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Psykologi 2</w:t>
            </w: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Markedsføring og ledelse 2*</w:t>
            </w:r>
          </w:p>
        </w:tc>
        <w:tc>
          <w:tcPr>
            <w:tcW w:w="3969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Historie og filosofi 2*</w:t>
            </w:r>
          </w:p>
        </w:tc>
        <w:tc>
          <w:tcPr>
            <w:tcW w:w="3691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Rettslære 2</w:t>
            </w:r>
          </w:p>
        </w:tc>
        <w:tc>
          <w:tcPr>
            <w:tcW w:w="2231" w:type="dxa"/>
            <w:vMerge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Psykologi 2</w:t>
            </w:r>
          </w:p>
        </w:tc>
        <w:tc>
          <w:tcPr>
            <w:tcW w:w="3969" w:type="dxa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Politikk og menneskerettigheter</w:t>
            </w:r>
          </w:p>
        </w:tc>
        <w:tc>
          <w:tcPr>
            <w:tcW w:w="3691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Historie og filosofi 2*</w:t>
            </w:r>
          </w:p>
        </w:tc>
        <w:tc>
          <w:tcPr>
            <w:tcW w:w="2231" w:type="dxa"/>
            <w:vMerge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Politikk og menneskerettigheter</w:t>
            </w:r>
          </w:p>
        </w:tc>
        <w:tc>
          <w:tcPr>
            <w:tcW w:w="3969" w:type="dxa"/>
          </w:tcPr>
          <w:p w:rsidR="00DA236D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dxa"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  <w:r w:rsidRPr="00743C01">
              <w:rPr>
                <w:color w:val="000000" w:themeColor="text1"/>
                <w:sz w:val="24"/>
                <w:szCs w:val="24"/>
              </w:rPr>
              <w:t>Engelsk Vg3*</w:t>
            </w:r>
          </w:p>
        </w:tc>
        <w:tc>
          <w:tcPr>
            <w:tcW w:w="2231" w:type="dxa"/>
            <w:vMerge/>
          </w:tcPr>
          <w:p w:rsidR="00DA236D" w:rsidRPr="00743C01" w:rsidRDefault="00DA236D" w:rsidP="00DA23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236D" w:rsidRPr="00743C01" w:rsidTr="00DA236D">
        <w:tc>
          <w:tcPr>
            <w:tcW w:w="1271" w:type="dxa"/>
            <w:vMerge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  <w:r w:rsidRPr="00743C01">
              <w:rPr>
                <w:sz w:val="24"/>
                <w:szCs w:val="24"/>
              </w:rPr>
              <w:t>Foto og grafikk 2*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shd w:val="clear" w:color="auto" w:fill="E2EFD9" w:themeFill="accent6" w:themeFillTint="33"/>
          </w:tcPr>
          <w:p w:rsidR="00DA236D" w:rsidRPr="00743C01" w:rsidRDefault="00DA236D" w:rsidP="00DA236D">
            <w:pPr>
              <w:rPr>
                <w:sz w:val="24"/>
                <w:szCs w:val="24"/>
              </w:rPr>
            </w:pPr>
          </w:p>
        </w:tc>
      </w:tr>
    </w:tbl>
    <w:p w:rsidR="00CB6E03" w:rsidRDefault="00743C01" w:rsidP="008837B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 betyr</w:t>
      </w:r>
      <w:r w:rsidR="008837B6" w:rsidRPr="00743C01">
        <w:rPr>
          <w:sz w:val="24"/>
          <w:szCs w:val="24"/>
        </w:rPr>
        <w:t xml:space="preserve"> at ma</w:t>
      </w:r>
      <w:r w:rsidR="00745E6B" w:rsidRPr="00743C01">
        <w:rPr>
          <w:sz w:val="24"/>
          <w:szCs w:val="24"/>
        </w:rPr>
        <w:t>n må ha</w:t>
      </w:r>
      <w:r w:rsidR="005F4369" w:rsidRPr="00743C01">
        <w:rPr>
          <w:sz w:val="24"/>
          <w:szCs w:val="24"/>
        </w:rPr>
        <w:t xml:space="preserve"> hatt </w:t>
      </w:r>
      <w:r>
        <w:rPr>
          <w:sz w:val="24"/>
          <w:szCs w:val="24"/>
        </w:rPr>
        <w:t xml:space="preserve">nivå </w:t>
      </w:r>
      <w:r w:rsidR="005F4369" w:rsidRPr="00743C01">
        <w:rPr>
          <w:sz w:val="24"/>
          <w:szCs w:val="24"/>
        </w:rPr>
        <w:t>1'er varianten av fag</w:t>
      </w:r>
      <w:r w:rsidR="008837B6" w:rsidRPr="00743C01">
        <w:rPr>
          <w:sz w:val="24"/>
          <w:szCs w:val="24"/>
        </w:rPr>
        <w:t>et</w:t>
      </w:r>
    </w:p>
    <w:p w:rsidR="003743C5" w:rsidRDefault="003743C5" w:rsidP="008837B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fag er med forbehold. For at et fag settes i gang må et visst antall elever velge det</w:t>
      </w:r>
    </w:p>
    <w:p w:rsidR="00DA236D" w:rsidRPr="00DA236D" w:rsidRDefault="00DA236D" w:rsidP="008837B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DA236D">
        <w:rPr>
          <w:sz w:val="24"/>
          <w:szCs w:val="24"/>
          <w:lang w:val="nn-NO"/>
        </w:rPr>
        <w:t xml:space="preserve">Hvite felt er SSØ-fag. Grå felt er realfag. </w:t>
      </w:r>
      <w:r w:rsidR="00151F6A">
        <w:rPr>
          <w:sz w:val="24"/>
          <w:szCs w:val="24"/>
          <w:lang w:val="nn-NO"/>
        </w:rPr>
        <w:t>De grønne feltene er fag frå MDD, KDA og Idrett</w:t>
      </w:r>
    </w:p>
    <w:sectPr w:rsidR="00DA236D" w:rsidRPr="00DA236D" w:rsidSect="00125BAE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37" w:rsidRDefault="00BB2237" w:rsidP="00BB2237">
      <w:pPr>
        <w:spacing w:after="0" w:line="240" w:lineRule="auto"/>
      </w:pPr>
      <w:r>
        <w:separator/>
      </w:r>
    </w:p>
  </w:endnote>
  <w:endnote w:type="continuationSeparator" w:id="0">
    <w:p w:rsidR="00BB2237" w:rsidRDefault="00BB2237" w:rsidP="00BB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37" w:rsidRDefault="00BB2237" w:rsidP="00BB2237">
      <w:pPr>
        <w:spacing w:after="0" w:line="240" w:lineRule="auto"/>
      </w:pPr>
      <w:r>
        <w:separator/>
      </w:r>
    </w:p>
  </w:footnote>
  <w:footnote w:type="continuationSeparator" w:id="0">
    <w:p w:rsidR="00BB2237" w:rsidRDefault="00BB2237" w:rsidP="00BB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89C"/>
    <w:multiLevelType w:val="hybridMultilevel"/>
    <w:tmpl w:val="B0DC7A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64DF0"/>
    <w:multiLevelType w:val="hybridMultilevel"/>
    <w:tmpl w:val="4AE0C33C"/>
    <w:lvl w:ilvl="0" w:tplc="B8144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89"/>
    <w:rsid w:val="00036B0F"/>
    <w:rsid w:val="000B3E66"/>
    <w:rsid w:val="000F1A4C"/>
    <w:rsid w:val="001061D3"/>
    <w:rsid w:val="00125BAE"/>
    <w:rsid w:val="00151F6A"/>
    <w:rsid w:val="001D3A1B"/>
    <w:rsid w:val="002803C1"/>
    <w:rsid w:val="002A5062"/>
    <w:rsid w:val="003743C5"/>
    <w:rsid w:val="00390C24"/>
    <w:rsid w:val="003A7248"/>
    <w:rsid w:val="004853DE"/>
    <w:rsid w:val="00491EF7"/>
    <w:rsid w:val="004F1D3F"/>
    <w:rsid w:val="00501E27"/>
    <w:rsid w:val="00584A23"/>
    <w:rsid w:val="005F4369"/>
    <w:rsid w:val="00616522"/>
    <w:rsid w:val="00642AD7"/>
    <w:rsid w:val="006509FA"/>
    <w:rsid w:val="00660389"/>
    <w:rsid w:val="0067443F"/>
    <w:rsid w:val="006852FF"/>
    <w:rsid w:val="006E716D"/>
    <w:rsid w:val="00704A32"/>
    <w:rsid w:val="00720D42"/>
    <w:rsid w:val="00743C01"/>
    <w:rsid w:val="00745E6B"/>
    <w:rsid w:val="00773DFB"/>
    <w:rsid w:val="00795C4B"/>
    <w:rsid w:val="008040B3"/>
    <w:rsid w:val="00881370"/>
    <w:rsid w:val="008837B6"/>
    <w:rsid w:val="008A0965"/>
    <w:rsid w:val="00974C65"/>
    <w:rsid w:val="009B0F8E"/>
    <w:rsid w:val="009D01D0"/>
    <w:rsid w:val="00A018EB"/>
    <w:rsid w:val="00A8202B"/>
    <w:rsid w:val="00B75721"/>
    <w:rsid w:val="00BB2237"/>
    <w:rsid w:val="00BD3695"/>
    <w:rsid w:val="00C44B8C"/>
    <w:rsid w:val="00CB3976"/>
    <w:rsid w:val="00CB64DA"/>
    <w:rsid w:val="00CB6E03"/>
    <w:rsid w:val="00D1729B"/>
    <w:rsid w:val="00D5210C"/>
    <w:rsid w:val="00D7584D"/>
    <w:rsid w:val="00DA236D"/>
    <w:rsid w:val="00E2591F"/>
    <w:rsid w:val="00E734E6"/>
    <w:rsid w:val="00EB2DC0"/>
    <w:rsid w:val="00F01B2D"/>
    <w:rsid w:val="00F1545B"/>
    <w:rsid w:val="00F350FE"/>
    <w:rsid w:val="00F41872"/>
    <w:rsid w:val="00F567F8"/>
    <w:rsid w:val="00F7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124F"/>
  <w15:chartTrackingRefBased/>
  <w15:docId w15:val="{CBE7A981-FEFC-4FFC-898A-5847B524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37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B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2237"/>
  </w:style>
  <w:style w:type="paragraph" w:styleId="Bunntekst">
    <w:name w:val="footer"/>
    <w:basedOn w:val="Normal"/>
    <w:link w:val="BunntekstTegn"/>
    <w:uiPriority w:val="99"/>
    <w:unhideWhenUsed/>
    <w:rsid w:val="00BB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2237"/>
  </w:style>
  <w:style w:type="paragraph" w:styleId="Bobletekst">
    <w:name w:val="Balloon Text"/>
    <w:basedOn w:val="Normal"/>
    <w:link w:val="BobletekstTegn"/>
    <w:uiPriority w:val="99"/>
    <w:semiHidden/>
    <w:unhideWhenUsed/>
    <w:rsid w:val="008A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8E24-0C1F-4426-B449-7546A7C5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16DFC7DE.dotm</Template>
  <TotalTime>114</TotalTime>
  <Pages>1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Herdis Wiig</dc:creator>
  <cp:keywords/>
  <dc:description/>
  <cp:lastModifiedBy>Kjersti Engelstad Stokke</cp:lastModifiedBy>
  <cp:revision>27</cp:revision>
  <cp:lastPrinted>2018-12-05T08:43:00Z</cp:lastPrinted>
  <dcterms:created xsi:type="dcterms:W3CDTF">2018-11-11T13:59:00Z</dcterms:created>
  <dcterms:modified xsi:type="dcterms:W3CDTF">2018-12-05T09:22:00Z</dcterms:modified>
</cp:coreProperties>
</file>